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9406F" w14:textId="6A4800F0" w:rsidR="00C418F0" w:rsidRPr="00B33A20" w:rsidRDefault="00C418F0" w:rsidP="006750FF">
      <w:pPr>
        <w:jc w:val="center"/>
        <w:rPr>
          <w:rFonts w:ascii="Arial" w:hAnsi="Arial" w:cs="Arial"/>
          <w:b/>
          <w:sz w:val="32"/>
          <w:szCs w:val="32"/>
        </w:rPr>
      </w:pPr>
      <w:r w:rsidRPr="00B33A20">
        <w:rPr>
          <w:rFonts w:ascii="Arial" w:hAnsi="Arial" w:cs="Arial"/>
          <w:b/>
          <w:sz w:val="32"/>
          <w:szCs w:val="32"/>
        </w:rPr>
        <w:t>«</w:t>
      </w:r>
      <w:r w:rsidR="009A303E">
        <w:rPr>
          <w:rFonts w:ascii="Arial" w:hAnsi="Arial" w:cs="Arial"/>
          <w:b/>
          <w:sz w:val="32"/>
          <w:szCs w:val="32"/>
        </w:rPr>
        <w:t>04</w:t>
      </w:r>
      <w:r w:rsidR="00EC093C" w:rsidRPr="00B33A20">
        <w:rPr>
          <w:rFonts w:ascii="Arial" w:hAnsi="Arial" w:cs="Arial"/>
          <w:b/>
          <w:sz w:val="32"/>
          <w:szCs w:val="32"/>
        </w:rPr>
        <w:t>»</w:t>
      </w:r>
      <w:r w:rsidR="009A303E">
        <w:rPr>
          <w:rFonts w:ascii="Arial" w:hAnsi="Arial" w:cs="Arial"/>
          <w:b/>
          <w:sz w:val="32"/>
          <w:szCs w:val="32"/>
        </w:rPr>
        <w:t xml:space="preserve"> марта</w:t>
      </w:r>
      <w:r w:rsidR="00EC093C" w:rsidRPr="00B33A20">
        <w:rPr>
          <w:rFonts w:ascii="Arial" w:hAnsi="Arial" w:cs="Arial"/>
          <w:b/>
          <w:sz w:val="32"/>
          <w:szCs w:val="32"/>
        </w:rPr>
        <w:t xml:space="preserve"> 2024 </w:t>
      </w:r>
      <w:proofErr w:type="gramStart"/>
      <w:r w:rsidR="00EC093C" w:rsidRPr="00B33A20">
        <w:rPr>
          <w:rFonts w:ascii="Arial" w:hAnsi="Arial" w:cs="Arial"/>
          <w:b/>
          <w:sz w:val="32"/>
          <w:szCs w:val="32"/>
        </w:rPr>
        <w:t xml:space="preserve">года  </w:t>
      </w:r>
      <w:r w:rsidRPr="00B33A20">
        <w:rPr>
          <w:rFonts w:ascii="Arial" w:hAnsi="Arial" w:cs="Arial"/>
          <w:b/>
          <w:sz w:val="32"/>
          <w:szCs w:val="32"/>
        </w:rPr>
        <w:t>№</w:t>
      </w:r>
      <w:proofErr w:type="gramEnd"/>
      <w:r w:rsidRPr="00B33A20">
        <w:rPr>
          <w:rFonts w:ascii="Arial" w:hAnsi="Arial" w:cs="Arial"/>
          <w:b/>
          <w:sz w:val="32"/>
          <w:szCs w:val="32"/>
        </w:rPr>
        <w:t xml:space="preserve"> </w:t>
      </w:r>
      <w:r w:rsidR="009A303E">
        <w:rPr>
          <w:rFonts w:ascii="Arial" w:hAnsi="Arial" w:cs="Arial"/>
          <w:b/>
          <w:sz w:val="32"/>
          <w:szCs w:val="32"/>
        </w:rPr>
        <w:t>35-пг</w:t>
      </w:r>
    </w:p>
    <w:p w14:paraId="4EE9B74B" w14:textId="77777777" w:rsidR="00C418F0" w:rsidRPr="00B33A20" w:rsidRDefault="00C418F0" w:rsidP="006750FF">
      <w:pPr>
        <w:jc w:val="center"/>
        <w:rPr>
          <w:rFonts w:ascii="Arial" w:hAnsi="Arial" w:cs="Arial"/>
          <w:b/>
          <w:sz w:val="32"/>
          <w:szCs w:val="32"/>
        </w:rPr>
      </w:pPr>
      <w:r w:rsidRPr="00B33A20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77299155" w14:textId="77777777" w:rsidR="00C418F0" w:rsidRPr="00B33A20" w:rsidRDefault="00C418F0" w:rsidP="006750FF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B33A20">
        <w:rPr>
          <w:rFonts w:ascii="Arial" w:hAnsi="Arial" w:cs="Arial"/>
          <w:b/>
          <w:caps/>
          <w:sz w:val="32"/>
          <w:szCs w:val="32"/>
        </w:rPr>
        <w:t>ИРКУТСКАЯ   область</w:t>
      </w:r>
    </w:p>
    <w:p w14:paraId="10B968F6" w14:textId="77777777" w:rsidR="00C418F0" w:rsidRPr="00B33A20" w:rsidRDefault="00C418F0" w:rsidP="006750FF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B33A20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14:paraId="33FC5B3E" w14:textId="77777777" w:rsidR="00C418F0" w:rsidRPr="00B33A20" w:rsidRDefault="00C418F0" w:rsidP="006750FF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B33A20">
        <w:rPr>
          <w:rFonts w:ascii="Arial" w:hAnsi="Arial" w:cs="Arial"/>
          <w:b/>
          <w:caps/>
          <w:sz w:val="32"/>
          <w:szCs w:val="32"/>
        </w:rPr>
        <w:t>«ТУЛУНСКИЙ РАЙОН»</w:t>
      </w:r>
    </w:p>
    <w:p w14:paraId="73452400" w14:textId="77777777" w:rsidR="00C418F0" w:rsidRPr="00B33A20" w:rsidRDefault="00C418F0" w:rsidP="006750FF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B33A20">
        <w:rPr>
          <w:rFonts w:ascii="Arial" w:hAnsi="Arial" w:cs="Arial"/>
          <w:b/>
          <w:caps/>
          <w:sz w:val="32"/>
          <w:szCs w:val="32"/>
        </w:rPr>
        <w:t xml:space="preserve">администрациЯ </w:t>
      </w:r>
    </w:p>
    <w:p w14:paraId="7C9597C8" w14:textId="3AD1850B" w:rsidR="00415B9A" w:rsidRPr="00415B9A" w:rsidRDefault="00415B9A" w:rsidP="00415B9A">
      <w:pPr>
        <w:ind w:firstLine="567"/>
        <w:rPr>
          <w:rFonts w:ascii="Arial" w:hAnsi="Arial" w:cs="Arial"/>
          <w:b/>
          <w:caps/>
          <w:sz w:val="32"/>
          <w:szCs w:val="32"/>
        </w:rPr>
      </w:pPr>
      <w:r w:rsidRPr="00B33A20">
        <w:rPr>
          <w:rFonts w:ascii="Arial" w:hAnsi="Arial" w:cs="Arial"/>
          <w:b/>
          <w:caps/>
          <w:sz w:val="32"/>
          <w:szCs w:val="32"/>
        </w:rPr>
        <w:t xml:space="preserve">                                 </w:t>
      </w:r>
      <w:r w:rsidRPr="00415B9A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14:paraId="34358AB9" w14:textId="77777777" w:rsidR="00C418F0" w:rsidRPr="00B33A20" w:rsidRDefault="00C418F0" w:rsidP="006750FF">
      <w:pPr>
        <w:ind w:firstLine="709"/>
        <w:jc w:val="both"/>
        <w:rPr>
          <w:b/>
          <w:bCs/>
          <w:sz w:val="32"/>
          <w:szCs w:val="32"/>
        </w:rPr>
      </w:pPr>
    </w:p>
    <w:p w14:paraId="3EC9A211" w14:textId="2D104823" w:rsidR="00260A5C" w:rsidRPr="00B33A20" w:rsidRDefault="00260A5C" w:rsidP="00872672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B33A20">
        <w:rPr>
          <w:rFonts w:ascii="Arial" w:hAnsi="Arial" w:cs="Arial"/>
          <w:b/>
          <w:bCs/>
          <w:iCs/>
          <w:sz w:val="32"/>
          <w:szCs w:val="32"/>
        </w:rPr>
        <w:t xml:space="preserve">О </w:t>
      </w:r>
      <w:r w:rsidR="0022186A" w:rsidRPr="00B33A20">
        <w:rPr>
          <w:rFonts w:ascii="Arial" w:hAnsi="Arial" w:cs="Arial"/>
          <w:b/>
          <w:bCs/>
          <w:iCs/>
          <w:sz w:val="32"/>
          <w:szCs w:val="32"/>
        </w:rPr>
        <w:t>ПЛАНЕ МЕРОПРИЯТИЙ</w:t>
      </w:r>
      <w:r w:rsidRPr="00B33A20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 w:rsidR="0022186A" w:rsidRPr="00B33A20">
        <w:rPr>
          <w:rFonts w:ascii="Arial" w:hAnsi="Arial" w:cs="Arial"/>
          <w:b/>
          <w:bCs/>
          <w:iCs/>
          <w:sz w:val="32"/>
          <w:szCs w:val="32"/>
        </w:rPr>
        <w:t>ПО</w:t>
      </w:r>
      <w:r w:rsidR="00854099" w:rsidRPr="00B33A20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 w:rsidR="0022186A" w:rsidRPr="00B33A20">
        <w:rPr>
          <w:rFonts w:ascii="Arial" w:hAnsi="Arial" w:cs="Arial"/>
          <w:b/>
          <w:bCs/>
          <w:iCs/>
          <w:sz w:val="32"/>
          <w:szCs w:val="32"/>
        </w:rPr>
        <w:t>ВЫПОЛНЕНИЮ</w:t>
      </w:r>
      <w:r w:rsidR="00872672" w:rsidRPr="00B33A20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 w:rsidR="0022186A" w:rsidRPr="00B33A20">
        <w:rPr>
          <w:rFonts w:ascii="Arial" w:hAnsi="Arial" w:cs="Arial"/>
          <w:b/>
          <w:bCs/>
          <w:iCs/>
          <w:sz w:val="32"/>
          <w:szCs w:val="32"/>
        </w:rPr>
        <w:t>УСЛОВИЙ</w:t>
      </w:r>
      <w:r w:rsidR="00854099" w:rsidRPr="00B33A20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 w:rsidR="0022186A" w:rsidRPr="00B33A20">
        <w:rPr>
          <w:rFonts w:ascii="Arial" w:hAnsi="Arial" w:cs="Arial"/>
          <w:b/>
          <w:bCs/>
          <w:iCs/>
          <w:sz w:val="32"/>
          <w:szCs w:val="32"/>
        </w:rPr>
        <w:t xml:space="preserve">СОГЛАШЕНИЯ О МЕРАХ ПО СОЦИАЛЬНО-ЭКОНОМИЧЕСКОМУ РАЗВИТИЮ И </w:t>
      </w:r>
      <w:r w:rsidR="00415B9A" w:rsidRPr="00B33A20">
        <w:rPr>
          <w:rFonts w:ascii="Arial" w:hAnsi="Arial" w:cs="Arial"/>
          <w:b/>
          <w:bCs/>
          <w:iCs/>
          <w:sz w:val="32"/>
          <w:szCs w:val="32"/>
        </w:rPr>
        <w:t xml:space="preserve">ОЗДОРОВЛЕНИЮ </w:t>
      </w:r>
      <w:r w:rsidR="0022186A" w:rsidRPr="00B33A20">
        <w:rPr>
          <w:rFonts w:ascii="Arial" w:hAnsi="Arial" w:cs="Arial"/>
          <w:b/>
          <w:bCs/>
          <w:iCs/>
          <w:sz w:val="32"/>
          <w:szCs w:val="32"/>
        </w:rPr>
        <w:t>МУНИЦИПАЛЬНЫХ ФИНАНСОВ БЮДЖЕТА ТУЛУНСКОГО</w:t>
      </w:r>
      <w:r w:rsidR="00415B9A" w:rsidRPr="00B33A20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 w:rsidR="0022186A" w:rsidRPr="00B33A20">
        <w:rPr>
          <w:rFonts w:ascii="Arial" w:hAnsi="Arial" w:cs="Arial"/>
          <w:b/>
          <w:bCs/>
          <w:iCs/>
          <w:sz w:val="32"/>
          <w:szCs w:val="32"/>
        </w:rPr>
        <w:t>МУНИЦИПАЛЬНОГО РАЙОНА НА 2024 ГОД</w:t>
      </w:r>
    </w:p>
    <w:p w14:paraId="5C2CDA9B" w14:textId="77777777" w:rsidR="00854099" w:rsidRPr="00166AC8" w:rsidRDefault="00854099" w:rsidP="00854099">
      <w:pPr>
        <w:rPr>
          <w:rFonts w:ascii="Arial" w:hAnsi="Arial" w:cs="Arial"/>
          <w:iCs/>
          <w:szCs w:val="24"/>
        </w:rPr>
      </w:pPr>
    </w:p>
    <w:p w14:paraId="585B3F1D" w14:textId="0E648288" w:rsidR="00260A5C" w:rsidRPr="00166AC8" w:rsidRDefault="00260A5C" w:rsidP="006750FF">
      <w:pPr>
        <w:tabs>
          <w:tab w:val="left" w:pos="9540"/>
        </w:tabs>
        <w:ind w:firstLine="360"/>
        <w:jc w:val="both"/>
        <w:rPr>
          <w:rFonts w:ascii="Arial" w:hAnsi="Arial" w:cs="Arial"/>
          <w:szCs w:val="24"/>
        </w:rPr>
      </w:pPr>
      <w:r w:rsidRPr="00166AC8">
        <w:rPr>
          <w:rFonts w:ascii="Arial" w:hAnsi="Arial" w:cs="Arial"/>
          <w:szCs w:val="24"/>
        </w:rPr>
        <w:t xml:space="preserve"> В целях </w:t>
      </w:r>
      <w:r w:rsidR="007823E0" w:rsidRPr="00166AC8">
        <w:rPr>
          <w:rFonts w:ascii="Arial" w:hAnsi="Arial" w:cs="Arial"/>
          <w:szCs w:val="24"/>
        </w:rPr>
        <w:t xml:space="preserve">соблюдения условий предоставления дотации на выравнивание бюджетной обеспеченности муниципальных районов (городских округов) из областного бюджета и (или) доходов по заменяющим указанные дотации дополнительным нормативам отчислений от налога на доходы физических лиц, в соответствии со </w:t>
      </w:r>
      <w:hyperlink r:id="rId6">
        <w:r w:rsidR="007823E0" w:rsidRPr="00166AC8">
          <w:rPr>
            <w:rFonts w:ascii="Arial" w:hAnsi="Arial" w:cs="Arial"/>
            <w:szCs w:val="24"/>
          </w:rPr>
          <w:t>статьей 138</w:t>
        </w:r>
      </w:hyperlink>
      <w:r w:rsidR="007823E0" w:rsidRPr="00166AC8">
        <w:rPr>
          <w:rFonts w:ascii="Arial" w:hAnsi="Arial" w:cs="Arial"/>
          <w:szCs w:val="24"/>
        </w:rPr>
        <w:t xml:space="preserve"> Бюджетного кодекса Российской Федерации, </w:t>
      </w:r>
      <w:hyperlink r:id="rId7">
        <w:r w:rsidR="007823E0" w:rsidRPr="00166AC8">
          <w:rPr>
            <w:rFonts w:ascii="Arial" w:hAnsi="Arial" w:cs="Arial"/>
            <w:szCs w:val="24"/>
          </w:rPr>
          <w:t>статьей 3</w:t>
        </w:r>
      </w:hyperlink>
      <w:r w:rsidR="007823E0" w:rsidRPr="00166AC8">
        <w:rPr>
          <w:rFonts w:ascii="Arial" w:hAnsi="Arial" w:cs="Arial"/>
          <w:szCs w:val="24"/>
        </w:rPr>
        <w:t xml:space="preserve"> Закона Иркутской области от 22 октября 2013 года № 74-ОЗ «О межбюджетных трансфертах и нормативах отчислений доходов в местные бюджеты» и </w:t>
      </w:r>
      <w:hyperlink r:id="rId8">
        <w:r w:rsidR="007823E0" w:rsidRPr="00166AC8">
          <w:rPr>
            <w:rFonts w:ascii="Arial" w:hAnsi="Arial" w:cs="Arial"/>
            <w:szCs w:val="24"/>
          </w:rPr>
          <w:t>постановлением</w:t>
        </w:r>
      </w:hyperlink>
      <w:r w:rsidR="007823E0" w:rsidRPr="00166AC8">
        <w:rPr>
          <w:rFonts w:ascii="Arial" w:hAnsi="Arial" w:cs="Arial"/>
          <w:szCs w:val="24"/>
        </w:rPr>
        <w:t xml:space="preserve"> Правительства Иркутской области от 28 декабря 2023 года № 1253-пп «О соглашениях, которые предусматривают меры по социально-экономическому развитию и оздоровлению муниципальных финансов муниципальных районов (городских округов) Иркутской области, заключаемых в 2024 году», обеспечения эффективного использования средств бюджета Тулунского муниципального района, руководствуясь ст. </w:t>
      </w:r>
      <w:r w:rsidR="00415B9A" w:rsidRPr="00166AC8">
        <w:rPr>
          <w:rFonts w:ascii="Arial" w:hAnsi="Arial" w:cs="Arial"/>
          <w:szCs w:val="24"/>
        </w:rPr>
        <w:t xml:space="preserve">22, </w:t>
      </w:r>
      <w:r w:rsidR="007823E0" w:rsidRPr="00166AC8">
        <w:rPr>
          <w:rFonts w:ascii="Arial" w:hAnsi="Arial" w:cs="Arial"/>
          <w:szCs w:val="24"/>
        </w:rPr>
        <w:t xml:space="preserve">36 Устава муниципального образования «Тулунский район»: </w:t>
      </w:r>
    </w:p>
    <w:p w14:paraId="62CCFEC6" w14:textId="77777777" w:rsidR="00415B9A" w:rsidRPr="00B33A20" w:rsidRDefault="00415B9A" w:rsidP="006750FF">
      <w:pPr>
        <w:tabs>
          <w:tab w:val="left" w:pos="9540"/>
        </w:tabs>
        <w:ind w:firstLine="360"/>
        <w:jc w:val="both"/>
        <w:rPr>
          <w:rFonts w:ascii="Arial" w:hAnsi="Arial" w:cs="Arial"/>
          <w:szCs w:val="24"/>
        </w:rPr>
      </w:pPr>
    </w:p>
    <w:p w14:paraId="5CC4F478" w14:textId="77777777" w:rsidR="00415B9A" w:rsidRPr="00415B9A" w:rsidRDefault="00415B9A" w:rsidP="00415B9A">
      <w:pPr>
        <w:tabs>
          <w:tab w:val="left" w:pos="9540"/>
        </w:tabs>
        <w:ind w:firstLine="360"/>
        <w:jc w:val="center"/>
        <w:rPr>
          <w:rFonts w:ascii="Arial" w:hAnsi="Arial" w:cs="Arial"/>
          <w:b/>
          <w:bCs/>
          <w:sz w:val="30"/>
          <w:szCs w:val="30"/>
        </w:rPr>
      </w:pPr>
      <w:r w:rsidRPr="00415B9A">
        <w:rPr>
          <w:rFonts w:ascii="Arial" w:hAnsi="Arial" w:cs="Arial"/>
          <w:b/>
          <w:bCs/>
          <w:sz w:val="30"/>
          <w:szCs w:val="30"/>
        </w:rPr>
        <w:t>П О С Т А Н О В Л Я Ю:</w:t>
      </w:r>
    </w:p>
    <w:p w14:paraId="3A40A349" w14:textId="77777777" w:rsidR="00415B9A" w:rsidRPr="00B33A20" w:rsidRDefault="00415B9A" w:rsidP="006750FF">
      <w:pPr>
        <w:tabs>
          <w:tab w:val="left" w:pos="9540"/>
        </w:tabs>
        <w:ind w:firstLine="360"/>
        <w:jc w:val="both"/>
        <w:rPr>
          <w:rFonts w:ascii="Arial" w:hAnsi="Arial" w:cs="Arial"/>
          <w:szCs w:val="24"/>
        </w:rPr>
      </w:pPr>
    </w:p>
    <w:p w14:paraId="3F912CAD" w14:textId="2F1E91AD" w:rsidR="00260A5C" w:rsidRPr="00166AC8" w:rsidRDefault="00260A5C" w:rsidP="006750FF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360"/>
        <w:rPr>
          <w:rFonts w:ascii="Arial" w:hAnsi="Arial" w:cs="Arial"/>
          <w:sz w:val="24"/>
        </w:rPr>
      </w:pPr>
      <w:r w:rsidRPr="00166AC8">
        <w:rPr>
          <w:rFonts w:ascii="Arial" w:hAnsi="Arial" w:cs="Arial"/>
          <w:sz w:val="24"/>
        </w:rPr>
        <w:t xml:space="preserve">Утвердить прилагаемый план мероприятий </w:t>
      </w:r>
      <w:r w:rsidR="00854099" w:rsidRPr="00166AC8">
        <w:rPr>
          <w:rFonts w:ascii="Arial" w:hAnsi="Arial" w:cs="Arial"/>
          <w:sz w:val="24"/>
        </w:rPr>
        <w:t xml:space="preserve">по выполнению условий соглашения о мерах по социально-экономическому развитию и </w:t>
      </w:r>
      <w:r w:rsidR="006D3767" w:rsidRPr="00166AC8">
        <w:rPr>
          <w:rFonts w:ascii="Arial" w:hAnsi="Arial" w:cs="Arial"/>
          <w:sz w:val="24"/>
        </w:rPr>
        <w:t xml:space="preserve">оздоровлению </w:t>
      </w:r>
      <w:r w:rsidR="0094537E" w:rsidRPr="00166AC8">
        <w:rPr>
          <w:rFonts w:ascii="Arial" w:hAnsi="Arial" w:cs="Arial"/>
          <w:sz w:val="24"/>
        </w:rPr>
        <w:t xml:space="preserve">муниципальных </w:t>
      </w:r>
      <w:r w:rsidR="00854099" w:rsidRPr="00166AC8">
        <w:rPr>
          <w:rFonts w:ascii="Arial" w:hAnsi="Arial" w:cs="Arial"/>
          <w:sz w:val="24"/>
        </w:rPr>
        <w:t>финансов бюджета Тулунского муниципального района на 2024 год</w:t>
      </w:r>
      <w:r w:rsidRPr="00166AC8">
        <w:rPr>
          <w:rFonts w:ascii="Arial" w:hAnsi="Arial" w:cs="Arial"/>
          <w:sz w:val="24"/>
        </w:rPr>
        <w:t xml:space="preserve"> согласно приложению.</w:t>
      </w:r>
    </w:p>
    <w:p w14:paraId="3F6BCD54" w14:textId="1ABC14E1" w:rsidR="00260A5C" w:rsidRPr="00166AC8" w:rsidRDefault="00854099" w:rsidP="006750FF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360"/>
        <w:rPr>
          <w:rFonts w:ascii="Arial" w:hAnsi="Arial" w:cs="Arial"/>
          <w:sz w:val="24"/>
        </w:rPr>
      </w:pPr>
      <w:r w:rsidRPr="00166AC8">
        <w:rPr>
          <w:rFonts w:ascii="Arial" w:hAnsi="Arial" w:cs="Arial"/>
          <w:sz w:val="24"/>
        </w:rPr>
        <w:t xml:space="preserve">Главным распорядителям бюджетных средств Тулунского муниципального района обеспечить </w:t>
      </w:r>
      <w:r w:rsidR="007823E0" w:rsidRPr="00166AC8">
        <w:rPr>
          <w:rFonts w:ascii="Arial" w:hAnsi="Arial" w:cs="Arial"/>
          <w:sz w:val="24"/>
        </w:rPr>
        <w:t xml:space="preserve">выполнение условий соглашения о мерах по социально-экономическому развитию и </w:t>
      </w:r>
      <w:r w:rsidR="006D3767" w:rsidRPr="00166AC8">
        <w:rPr>
          <w:rFonts w:ascii="Arial" w:hAnsi="Arial" w:cs="Arial"/>
          <w:sz w:val="24"/>
        </w:rPr>
        <w:t xml:space="preserve">оздоровлению </w:t>
      </w:r>
      <w:r w:rsidR="007823E0" w:rsidRPr="00166AC8">
        <w:rPr>
          <w:rFonts w:ascii="Arial" w:hAnsi="Arial" w:cs="Arial"/>
          <w:sz w:val="24"/>
        </w:rPr>
        <w:t xml:space="preserve">муниципальных финансов </w:t>
      </w:r>
      <w:r w:rsidR="0094537E" w:rsidRPr="00166AC8">
        <w:rPr>
          <w:rFonts w:ascii="Arial" w:hAnsi="Arial" w:cs="Arial"/>
          <w:sz w:val="24"/>
        </w:rPr>
        <w:t xml:space="preserve">бюджета </w:t>
      </w:r>
      <w:r w:rsidR="006D3767" w:rsidRPr="00166AC8">
        <w:rPr>
          <w:rFonts w:ascii="Arial" w:hAnsi="Arial" w:cs="Arial"/>
          <w:sz w:val="24"/>
        </w:rPr>
        <w:t>Тулунского муниципального района</w:t>
      </w:r>
      <w:r w:rsidR="007823E0" w:rsidRPr="00166AC8">
        <w:rPr>
          <w:rFonts w:ascii="Arial" w:hAnsi="Arial" w:cs="Arial"/>
          <w:sz w:val="24"/>
        </w:rPr>
        <w:t xml:space="preserve">. </w:t>
      </w:r>
      <w:r w:rsidR="00260A5C" w:rsidRPr="00166AC8">
        <w:rPr>
          <w:rFonts w:ascii="Arial" w:hAnsi="Arial" w:cs="Arial"/>
          <w:sz w:val="24"/>
        </w:rPr>
        <w:t xml:space="preserve">    </w:t>
      </w:r>
    </w:p>
    <w:p w14:paraId="0C8B158A" w14:textId="42C76048" w:rsidR="00260A5C" w:rsidRPr="00166AC8" w:rsidRDefault="00260A5C" w:rsidP="006750FF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360"/>
        <w:rPr>
          <w:rFonts w:ascii="Arial" w:hAnsi="Arial" w:cs="Arial"/>
          <w:sz w:val="24"/>
        </w:rPr>
      </w:pPr>
      <w:r w:rsidRPr="00166AC8">
        <w:rPr>
          <w:rFonts w:ascii="Arial" w:hAnsi="Arial" w:cs="Arial"/>
          <w:sz w:val="24"/>
        </w:rPr>
        <w:t xml:space="preserve">Рекомендовать главам сельских поселений Тулунского муниципального района утвердить планы мероприятий </w:t>
      </w:r>
      <w:r w:rsidR="00854099" w:rsidRPr="00166AC8">
        <w:rPr>
          <w:rFonts w:ascii="Arial" w:hAnsi="Arial" w:cs="Arial"/>
          <w:sz w:val="24"/>
        </w:rPr>
        <w:t xml:space="preserve">по выполнению условий соглашения о мерах по социально-экономическому развитию и </w:t>
      </w:r>
      <w:r w:rsidR="006D3767" w:rsidRPr="00166AC8">
        <w:rPr>
          <w:rFonts w:ascii="Arial" w:hAnsi="Arial" w:cs="Arial"/>
          <w:sz w:val="24"/>
        </w:rPr>
        <w:t>оздоровлению мун</w:t>
      </w:r>
      <w:r w:rsidR="00854099" w:rsidRPr="00166AC8">
        <w:rPr>
          <w:rFonts w:ascii="Arial" w:hAnsi="Arial" w:cs="Arial"/>
          <w:sz w:val="24"/>
        </w:rPr>
        <w:t xml:space="preserve">иципальных финансов </w:t>
      </w:r>
      <w:r w:rsidR="00CB5803" w:rsidRPr="00166AC8">
        <w:rPr>
          <w:rFonts w:ascii="Arial" w:hAnsi="Arial" w:cs="Arial"/>
          <w:sz w:val="24"/>
        </w:rPr>
        <w:t xml:space="preserve">бюджетов </w:t>
      </w:r>
      <w:r w:rsidR="006D3767" w:rsidRPr="00166AC8">
        <w:rPr>
          <w:rFonts w:ascii="Arial" w:hAnsi="Arial" w:cs="Arial"/>
          <w:sz w:val="24"/>
        </w:rPr>
        <w:t>поселений</w:t>
      </w:r>
      <w:r w:rsidR="00854099" w:rsidRPr="00166AC8">
        <w:rPr>
          <w:rFonts w:ascii="Arial" w:hAnsi="Arial" w:cs="Arial"/>
          <w:sz w:val="24"/>
        </w:rPr>
        <w:t xml:space="preserve"> на 2024 год</w:t>
      </w:r>
      <w:r w:rsidRPr="00166AC8">
        <w:rPr>
          <w:rFonts w:ascii="Arial" w:hAnsi="Arial" w:cs="Arial"/>
          <w:sz w:val="24"/>
        </w:rPr>
        <w:t xml:space="preserve">. </w:t>
      </w:r>
    </w:p>
    <w:p w14:paraId="4EC605D4" w14:textId="4BB71231" w:rsidR="00260A5C" w:rsidRPr="00166AC8" w:rsidRDefault="00260A5C" w:rsidP="006750FF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360"/>
        <w:rPr>
          <w:rFonts w:ascii="Arial" w:hAnsi="Arial" w:cs="Arial"/>
          <w:sz w:val="24"/>
        </w:rPr>
      </w:pPr>
      <w:r w:rsidRPr="00166AC8">
        <w:rPr>
          <w:rFonts w:ascii="Arial" w:hAnsi="Arial" w:cs="Arial"/>
          <w:sz w:val="24"/>
        </w:rPr>
        <w:t xml:space="preserve">Настоящее </w:t>
      </w:r>
      <w:r w:rsidR="00415B9A" w:rsidRPr="00166AC8">
        <w:rPr>
          <w:rFonts w:ascii="Arial" w:hAnsi="Arial" w:cs="Arial"/>
          <w:sz w:val="24"/>
        </w:rPr>
        <w:t>постановление</w:t>
      </w:r>
      <w:r w:rsidRPr="00166AC8">
        <w:rPr>
          <w:rFonts w:ascii="Arial" w:hAnsi="Arial" w:cs="Arial"/>
          <w:sz w:val="24"/>
        </w:rPr>
        <w:t xml:space="preserve">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14:paraId="1DDA86C9" w14:textId="77777777" w:rsidR="00260A5C" w:rsidRPr="00166AC8" w:rsidRDefault="00260A5C" w:rsidP="006750FF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360"/>
        <w:rPr>
          <w:rFonts w:ascii="Arial" w:hAnsi="Arial" w:cs="Arial"/>
          <w:sz w:val="24"/>
        </w:rPr>
      </w:pPr>
      <w:r w:rsidRPr="00166AC8">
        <w:rPr>
          <w:rFonts w:ascii="Arial" w:hAnsi="Arial" w:cs="Arial"/>
          <w:sz w:val="24"/>
        </w:rPr>
        <w:t>Контроль за исполнением настоящего распоряжения оставляю за собой.</w:t>
      </w:r>
    </w:p>
    <w:p w14:paraId="0B7EA8D0" w14:textId="77777777" w:rsidR="00166AC8" w:rsidRDefault="00166AC8" w:rsidP="006750FF">
      <w:pPr>
        <w:pStyle w:val="a3"/>
        <w:tabs>
          <w:tab w:val="left" w:pos="9540"/>
        </w:tabs>
        <w:rPr>
          <w:rFonts w:ascii="Arial" w:hAnsi="Arial" w:cs="Arial"/>
          <w:sz w:val="24"/>
        </w:rPr>
      </w:pPr>
    </w:p>
    <w:p w14:paraId="167AA15E" w14:textId="3BBE3832" w:rsidR="00260A5C" w:rsidRPr="00166AC8" w:rsidRDefault="00260A5C" w:rsidP="006750FF">
      <w:pPr>
        <w:pStyle w:val="a3"/>
        <w:tabs>
          <w:tab w:val="left" w:pos="9540"/>
        </w:tabs>
        <w:rPr>
          <w:rFonts w:ascii="Arial" w:hAnsi="Arial" w:cs="Arial"/>
          <w:sz w:val="24"/>
        </w:rPr>
      </w:pPr>
      <w:r w:rsidRPr="00166AC8">
        <w:rPr>
          <w:rFonts w:ascii="Arial" w:hAnsi="Arial" w:cs="Arial"/>
          <w:sz w:val="24"/>
        </w:rPr>
        <w:t>Мэр Тулунского</w:t>
      </w:r>
    </w:p>
    <w:p w14:paraId="2064FE8B" w14:textId="33F28AE9" w:rsidR="00D40C41" w:rsidRDefault="00260A5C" w:rsidP="00415B9A">
      <w:pPr>
        <w:pStyle w:val="a3"/>
        <w:tabs>
          <w:tab w:val="left" w:pos="9540"/>
        </w:tabs>
        <w:rPr>
          <w:rFonts w:ascii="Arial" w:hAnsi="Arial" w:cs="Arial"/>
          <w:sz w:val="24"/>
        </w:rPr>
      </w:pPr>
      <w:r w:rsidRPr="00166AC8">
        <w:rPr>
          <w:rFonts w:ascii="Arial" w:hAnsi="Arial" w:cs="Arial"/>
          <w:sz w:val="24"/>
        </w:rPr>
        <w:t xml:space="preserve">муниципального района                                 </w:t>
      </w:r>
      <w:r w:rsidR="00D40C41" w:rsidRPr="00166AC8">
        <w:rPr>
          <w:rFonts w:ascii="Arial" w:hAnsi="Arial" w:cs="Arial"/>
          <w:sz w:val="24"/>
        </w:rPr>
        <w:t xml:space="preserve">                 </w:t>
      </w:r>
      <w:r w:rsidRPr="00166AC8">
        <w:rPr>
          <w:rFonts w:ascii="Arial" w:hAnsi="Arial" w:cs="Arial"/>
          <w:sz w:val="24"/>
        </w:rPr>
        <w:t xml:space="preserve">                 </w:t>
      </w:r>
      <w:r w:rsidR="00166AC8">
        <w:rPr>
          <w:rFonts w:ascii="Arial" w:hAnsi="Arial" w:cs="Arial"/>
          <w:sz w:val="24"/>
        </w:rPr>
        <w:t xml:space="preserve">                </w:t>
      </w:r>
      <w:r w:rsidRPr="00166AC8">
        <w:rPr>
          <w:rFonts w:ascii="Arial" w:hAnsi="Arial" w:cs="Arial"/>
          <w:sz w:val="24"/>
        </w:rPr>
        <w:t xml:space="preserve">   А.Ю. Тюков  </w:t>
      </w:r>
    </w:p>
    <w:p w14:paraId="3BBED3A6" w14:textId="77777777" w:rsidR="00102C3B" w:rsidRDefault="00102C3B" w:rsidP="00415B9A">
      <w:pPr>
        <w:pStyle w:val="a3"/>
        <w:tabs>
          <w:tab w:val="left" w:pos="9540"/>
        </w:tabs>
        <w:rPr>
          <w:rFonts w:ascii="Arial" w:hAnsi="Arial" w:cs="Arial"/>
          <w:sz w:val="24"/>
        </w:rPr>
        <w:sectPr w:rsidR="00102C3B" w:rsidSect="009E209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4820" w:type="dxa"/>
        <w:tblInd w:w="10773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102C3B" w:rsidRPr="00102C3B" w14:paraId="0D350373" w14:textId="77777777" w:rsidTr="000318A9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667F79" w14:textId="6DD4EF95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Arial" w:hAnsi="Arial" w:cs="Arial"/>
                <w:sz w:val="24"/>
              </w:rPr>
            </w:pPr>
            <w:r w:rsidRPr="00102C3B">
              <w:rPr>
                <w:rFonts w:ascii="Arial" w:hAnsi="Arial" w:cs="Arial"/>
                <w:sz w:val="24"/>
              </w:rPr>
              <w:lastRenderedPageBreak/>
              <w:t>Приложение</w:t>
            </w:r>
          </w:p>
        </w:tc>
      </w:tr>
      <w:tr w:rsidR="00102C3B" w:rsidRPr="00102C3B" w14:paraId="28155CF5" w14:textId="77777777" w:rsidTr="000318A9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D218FC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Arial" w:hAnsi="Arial" w:cs="Arial"/>
                <w:sz w:val="24"/>
              </w:rPr>
            </w:pPr>
            <w:r w:rsidRPr="00102C3B">
              <w:rPr>
                <w:rFonts w:ascii="Arial" w:hAnsi="Arial" w:cs="Arial"/>
                <w:sz w:val="24"/>
              </w:rPr>
              <w:t>к постановлению администрации</w:t>
            </w:r>
          </w:p>
        </w:tc>
      </w:tr>
      <w:tr w:rsidR="00102C3B" w:rsidRPr="00102C3B" w14:paraId="34437590" w14:textId="77777777" w:rsidTr="000318A9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9BDB93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Arial" w:hAnsi="Arial" w:cs="Arial"/>
                <w:sz w:val="24"/>
              </w:rPr>
            </w:pPr>
            <w:r w:rsidRPr="00102C3B">
              <w:rPr>
                <w:rFonts w:ascii="Arial" w:hAnsi="Arial" w:cs="Arial"/>
                <w:sz w:val="24"/>
              </w:rPr>
              <w:t>Тулунского муниципального района</w:t>
            </w:r>
          </w:p>
        </w:tc>
      </w:tr>
      <w:tr w:rsidR="009431C3" w:rsidRPr="00102C3B" w14:paraId="5B6FB3C4" w14:textId="77777777" w:rsidTr="000318A9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70961" w14:textId="77777777" w:rsidR="009431C3" w:rsidRPr="00102C3B" w:rsidRDefault="009431C3" w:rsidP="00102C3B">
            <w:pPr>
              <w:pStyle w:val="a3"/>
              <w:tabs>
                <w:tab w:val="left" w:pos="9540"/>
              </w:tabs>
              <w:rPr>
                <w:rFonts w:ascii="Arial" w:hAnsi="Arial" w:cs="Arial"/>
                <w:sz w:val="24"/>
              </w:rPr>
            </w:pPr>
          </w:p>
        </w:tc>
      </w:tr>
      <w:tr w:rsidR="00102C3B" w:rsidRPr="00102C3B" w14:paraId="326ED1CB" w14:textId="77777777" w:rsidTr="000318A9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01E304" w14:textId="74835B2E" w:rsidR="00102C3B" w:rsidRPr="00102C3B" w:rsidRDefault="002D76F2" w:rsidP="00102C3B">
            <w:pPr>
              <w:pStyle w:val="a3"/>
              <w:tabs>
                <w:tab w:val="left" w:pos="95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о</w:t>
            </w:r>
            <w:r w:rsidR="00102C3B" w:rsidRPr="00102C3B">
              <w:rPr>
                <w:rFonts w:ascii="Arial" w:hAnsi="Arial" w:cs="Arial"/>
                <w:sz w:val="24"/>
              </w:rPr>
              <w:t>т</w:t>
            </w:r>
            <w:r>
              <w:rPr>
                <w:rFonts w:ascii="Arial" w:hAnsi="Arial" w:cs="Arial"/>
                <w:sz w:val="24"/>
              </w:rPr>
              <w:t xml:space="preserve"> 04 марта</w:t>
            </w:r>
            <w:r w:rsidR="00102C3B" w:rsidRPr="00102C3B">
              <w:rPr>
                <w:rFonts w:ascii="Arial" w:hAnsi="Arial" w:cs="Arial"/>
                <w:sz w:val="24"/>
              </w:rPr>
              <w:t xml:space="preserve"> 2024 №</w:t>
            </w:r>
            <w:r>
              <w:rPr>
                <w:rFonts w:ascii="Arial" w:hAnsi="Arial" w:cs="Arial"/>
                <w:sz w:val="24"/>
              </w:rPr>
              <w:t xml:space="preserve"> 35-пг</w:t>
            </w:r>
            <w:r w:rsidR="00102C3B" w:rsidRPr="00102C3B">
              <w:rPr>
                <w:rFonts w:ascii="Arial" w:hAnsi="Arial" w:cs="Arial"/>
                <w:sz w:val="24"/>
              </w:rPr>
              <w:t xml:space="preserve">          </w:t>
            </w:r>
          </w:p>
        </w:tc>
      </w:tr>
    </w:tbl>
    <w:p w14:paraId="60731B35" w14:textId="77777777" w:rsidR="00102C3B" w:rsidRPr="00102C3B" w:rsidRDefault="00102C3B" w:rsidP="00102C3B">
      <w:pPr>
        <w:pStyle w:val="a3"/>
        <w:tabs>
          <w:tab w:val="left" w:pos="9540"/>
        </w:tabs>
        <w:rPr>
          <w:rFonts w:ascii="Arial" w:hAnsi="Arial" w:cs="Arial"/>
          <w:b/>
          <w:sz w:val="24"/>
        </w:rPr>
      </w:pPr>
    </w:p>
    <w:p w14:paraId="62B8F4C2" w14:textId="77777777" w:rsidR="00102C3B" w:rsidRPr="00102C3B" w:rsidRDefault="00102C3B" w:rsidP="00102C3B">
      <w:pPr>
        <w:pStyle w:val="a3"/>
        <w:tabs>
          <w:tab w:val="left" w:pos="9540"/>
        </w:tabs>
        <w:rPr>
          <w:rFonts w:ascii="Arial" w:hAnsi="Arial" w:cs="Arial"/>
          <w:b/>
          <w:sz w:val="24"/>
        </w:rPr>
      </w:pPr>
    </w:p>
    <w:p w14:paraId="6C92A944" w14:textId="77777777" w:rsidR="00102C3B" w:rsidRPr="00102C3B" w:rsidRDefault="00102C3B" w:rsidP="00102C3B">
      <w:pPr>
        <w:pStyle w:val="a3"/>
        <w:tabs>
          <w:tab w:val="left" w:pos="9540"/>
        </w:tabs>
        <w:jc w:val="center"/>
        <w:rPr>
          <w:rFonts w:ascii="Arial" w:hAnsi="Arial" w:cs="Arial"/>
          <w:b/>
          <w:sz w:val="24"/>
        </w:rPr>
      </w:pPr>
      <w:r w:rsidRPr="00102C3B">
        <w:rPr>
          <w:rFonts w:ascii="Arial" w:hAnsi="Arial" w:cs="Arial"/>
          <w:b/>
          <w:sz w:val="24"/>
        </w:rPr>
        <w:t>ПЛАН МЕРОПРИЯТИЙ</w:t>
      </w:r>
    </w:p>
    <w:p w14:paraId="51747A08" w14:textId="77777777" w:rsidR="00102C3B" w:rsidRPr="00102C3B" w:rsidRDefault="00102C3B" w:rsidP="00102C3B">
      <w:pPr>
        <w:pStyle w:val="a3"/>
        <w:tabs>
          <w:tab w:val="left" w:pos="9540"/>
        </w:tabs>
        <w:jc w:val="center"/>
        <w:rPr>
          <w:rFonts w:ascii="Arial" w:hAnsi="Arial" w:cs="Arial"/>
          <w:b/>
          <w:sz w:val="24"/>
        </w:rPr>
      </w:pPr>
      <w:r w:rsidRPr="00102C3B">
        <w:rPr>
          <w:rFonts w:ascii="Arial" w:hAnsi="Arial" w:cs="Arial"/>
          <w:b/>
          <w:sz w:val="24"/>
        </w:rPr>
        <w:t>по выполнению условий соглашения о мерах по социально-экономическому развитию и оздоровлению муниципальных финансов бюджета Тулунского муниципального района на 2024 год</w:t>
      </w:r>
    </w:p>
    <w:p w14:paraId="7C7A6722" w14:textId="77777777" w:rsidR="00102C3B" w:rsidRPr="00102C3B" w:rsidRDefault="00102C3B" w:rsidP="00102C3B">
      <w:pPr>
        <w:pStyle w:val="a3"/>
        <w:tabs>
          <w:tab w:val="left" w:pos="9540"/>
        </w:tabs>
        <w:rPr>
          <w:rFonts w:ascii="Arial" w:hAnsi="Arial" w:cs="Arial"/>
          <w:b/>
        </w:rPr>
      </w:pPr>
    </w:p>
    <w:p w14:paraId="7ED38892" w14:textId="77777777" w:rsidR="00102C3B" w:rsidRPr="00102C3B" w:rsidRDefault="00102C3B" w:rsidP="00102C3B">
      <w:pPr>
        <w:pStyle w:val="a3"/>
        <w:tabs>
          <w:tab w:val="left" w:pos="9540"/>
        </w:tabs>
        <w:rPr>
          <w:rFonts w:ascii="Arial" w:hAnsi="Arial" w:cs="Arial"/>
          <w:b/>
        </w:rPr>
      </w:pPr>
    </w:p>
    <w:tbl>
      <w:tblPr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0"/>
        <w:gridCol w:w="5669"/>
        <w:gridCol w:w="4252"/>
        <w:gridCol w:w="2410"/>
        <w:gridCol w:w="1985"/>
      </w:tblGrid>
      <w:tr w:rsidR="00102C3B" w:rsidRPr="00102C3B" w14:paraId="37FFE8A5" w14:textId="77777777" w:rsidTr="000318A9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47BF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23DB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>Наименование условий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A86E9C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>Мероприятия, направленные на выполнение условий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3FA5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>Ответственные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8924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</w:tr>
      <w:tr w:rsidR="00102C3B" w:rsidRPr="00102C3B" w14:paraId="75E4722C" w14:textId="77777777" w:rsidTr="000318A9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CCF1D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28F30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6BDD74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B41B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97183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02C3B" w:rsidRPr="00102C3B" w14:paraId="22B4845B" w14:textId="77777777" w:rsidTr="000318A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FC0B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07CB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A965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7FCE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BBE9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102C3B" w:rsidRPr="00102C3B" w14:paraId="3E01CD0C" w14:textId="77777777" w:rsidTr="000318A9">
        <w:trPr>
          <w:trHeight w:val="126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65F12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9D801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>Обеспечение роста налоговых и неналоговых доходов по итогам исполнения бюджета Тулунского муниципального района (далее - бюджет ТМР) за 2024 год по сравнению с уровнем исполнения 2023 года (</w:t>
            </w:r>
            <w:proofErr w:type="spellStart"/>
            <w:r w:rsidRPr="00102C3B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102C3B">
              <w:rPr>
                <w:rFonts w:ascii="Courier New" w:hAnsi="Courier New" w:cs="Courier New"/>
                <w:sz w:val="22"/>
                <w:szCs w:val="22"/>
              </w:rPr>
              <w:t>. 1, п. 2.1.1, ч.2.1, р 2 соглашения о мерах по социально-экономическому развитию и муниципальных финансов муниципальных районов (городских округов) Иркутской области (далее - соглашения).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08D7C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 xml:space="preserve"> Проведение подготовительной работы и утверждение плана мероприятий по увеличению доходной базы</w:t>
            </w:r>
            <w:r w:rsidRPr="00102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102C3B">
              <w:rPr>
                <w:rFonts w:ascii="Courier New" w:hAnsi="Courier New" w:cs="Courier New"/>
                <w:sz w:val="22"/>
                <w:szCs w:val="22"/>
              </w:rPr>
              <w:t>бюджета ТМР на 2024 год (далее - план).</w:t>
            </w:r>
          </w:p>
          <w:p w14:paraId="2E60A6D7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4CED42F2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 xml:space="preserve">Проведение заседаний Межведомственной комиссии Тулунского муниципального района по повышению доходной части и снижению недоимки бюджета ТМР. </w:t>
            </w:r>
          </w:p>
          <w:p w14:paraId="452E2AA3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17267833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 xml:space="preserve"> Предоставление отчета о выполнении плана.</w:t>
            </w:r>
          </w:p>
          <w:p w14:paraId="39DDECDB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11D46D78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1D785B41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2D518B1B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2C525105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14:paraId="6CFAE7DC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709DC1DA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14:paraId="6F22CDCA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253DB97E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>Анализ поступления в бюджет ТМР налоговых и неналоговых доходов</w:t>
            </w:r>
          </w:p>
          <w:p w14:paraId="4C01DB08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CADF3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78EA40A1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 xml:space="preserve">Комитет по финансам администрации Тулунского муниципального района (далее - Комитет по финансам)   </w:t>
            </w:r>
          </w:p>
          <w:p w14:paraId="4DBE5C58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1AE97F8D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0ACF0710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434EA530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3B23FB01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 xml:space="preserve">Главные распорядители бюджетных средств бюджета Тулунского муниципального </w:t>
            </w:r>
            <w:r w:rsidRPr="00102C3B">
              <w:rPr>
                <w:rFonts w:ascii="Courier New" w:hAnsi="Courier New" w:cs="Courier New"/>
                <w:sz w:val="22"/>
                <w:szCs w:val="22"/>
              </w:rPr>
              <w:lastRenderedPageBreak/>
              <w:t>района (далее – ГРБС)</w:t>
            </w:r>
          </w:p>
          <w:p w14:paraId="6E6123A9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1FA2037B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 xml:space="preserve">Комитет по финансам </w:t>
            </w:r>
          </w:p>
          <w:p w14:paraId="256C4D8B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78864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до 1 марта 2024г.                             </w:t>
            </w:r>
          </w:p>
          <w:p w14:paraId="3B683554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27D2988E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55334C89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2C0C1284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662F1743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 xml:space="preserve">ежеквартально </w:t>
            </w:r>
          </w:p>
          <w:p w14:paraId="379C3FDB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004A7839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43F2D702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562F3953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6CB705F5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446C7BEB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10DAC037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>до 25 июля 2024г.</w:t>
            </w:r>
          </w:p>
          <w:p w14:paraId="330CA94A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 xml:space="preserve">до 15 февраля 2025г. </w:t>
            </w:r>
          </w:p>
          <w:p w14:paraId="07C75547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051F2CA9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1800F4C9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77BB8EFE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7169AD84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7E329BE8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76941654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>до 1 августа 2024г.</w:t>
            </w:r>
          </w:p>
          <w:p w14:paraId="2A2988E2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 xml:space="preserve">до 1 марта 2025г.                         </w:t>
            </w:r>
          </w:p>
          <w:p w14:paraId="1674FD07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 xml:space="preserve">                         </w:t>
            </w:r>
          </w:p>
          <w:p w14:paraId="211BAE7E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02C3B" w:rsidRPr="00102C3B" w14:paraId="5155E534" w14:textId="77777777" w:rsidTr="000318A9">
        <w:trPr>
          <w:trHeight w:val="230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424D1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54F81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>Направление в министерство финансов Иркутской области на согласование проекта решения о бюджете ТМР на 2025 год и на плановый период 2026 и 2027 годов о соответствии требованиям бюджетного законодательства РФ об обеспечении в полном объеме первоочередных расходов бюджета ТМР  (</w:t>
            </w:r>
            <w:proofErr w:type="spellStart"/>
            <w:r w:rsidRPr="00102C3B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102C3B">
              <w:rPr>
                <w:rFonts w:ascii="Courier New" w:hAnsi="Courier New" w:cs="Courier New"/>
                <w:sz w:val="22"/>
                <w:szCs w:val="22"/>
              </w:rPr>
              <w:t>. 2, п. 2.1.1, ч.2.1, р 2 соглашения).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7B8B7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>Согласование с министерством финансов Иркутской области проекта решения о бюджете ТМР на 2025 год и на плановый период 2026 и 2027 годов.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62ECE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 xml:space="preserve">Комитет по финансам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E6502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>не позднее 15 ноября 2024г.</w:t>
            </w:r>
          </w:p>
        </w:tc>
      </w:tr>
      <w:tr w:rsidR="00102C3B" w:rsidRPr="00102C3B" w14:paraId="67708184" w14:textId="77777777" w:rsidTr="000318A9">
        <w:trPr>
          <w:trHeight w:val="24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6CFCF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F22D3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>Направление в министерство финансов Иркутской области на согласование проектов решений о внесении изменений в решение о бюджете ТМР на 2024 год и на плановый период 2025 и 2026 годов  (</w:t>
            </w:r>
            <w:proofErr w:type="spellStart"/>
            <w:r w:rsidRPr="00102C3B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102C3B">
              <w:rPr>
                <w:rFonts w:ascii="Courier New" w:hAnsi="Courier New" w:cs="Courier New"/>
                <w:sz w:val="22"/>
                <w:szCs w:val="22"/>
              </w:rPr>
              <w:t xml:space="preserve">. 3, п. 2.1.1, ч.2.1, р 2 соглашения).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7BE56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>Предоставление в министерство финансов Иркутской области проектов решений о внесении изменений в решение о бюджете ТМР на 2024 год и на плановый период 2025 и 2026 годов.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DC03D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 xml:space="preserve">Комитет по финансам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49338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>не позднее даты внесения указанных проектов решений в Думу Тулунского муниципального района</w:t>
            </w:r>
          </w:p>
        </w:tc>
      </w:tr>
      <w:tr w:rsidR="00102C3B" w:rsidRPr="00102C3B" w14:paraId="04AC6FD4" w14:textId="77777777" w:rsidTr="000318A9">
        <w:trPr>
          <w:trHeight w:val="16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58B4E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E24D3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>Утверждение плана («дорожной карты») по взысканию дебиторской задолженности по платежам в бюджет ТМР, пеням и штрафам по ним (</w:t>
            </w:r>
            <w:proofErr w:type="spellStart"/>
            <w:r w:rsidRPr="00102C3B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102C3B">
              <w:rPr>
                <w:rFonts w:ascii="Courier New" w:hAnsi="Courier New" w:cs="Courier New"/>
                <w:sz w:val="22"/>
                <w:szCs w:val="22"/>
              </w:rPr>
              <w:t xml:space="preserve">. 4, п. 2.1.1, ч.2.1, р 2 соглашения).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7854D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>Подготовка и утверждение постановления администрации Тулунского муниципального района «Об утверждении плана («дорожной карты») по взысканию дебиторской задолженности по платежам в бюджет ТМР, пеням и штрафам по ним».</w:t>
            </w:r>
          </w:p>
          <w:p w14:paraId="76819BDC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>Предоставление в Комитет по финансам отчета о выполнении мероприятий дорожной карты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52C4C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 xml:space="preserve">Комитет по финансам </w:t>
            </w:r>
          </w:p>
          <w:p w14:paraId="29C156AC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7926D002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6106E086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5FE06200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3E1C745D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64A8EFDF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400720EB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6A837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>до 1 апреля 2024г.</w:t>
            </w:r>
          </w:p>
          <w:p w14:paraId="04F045D0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10B2EB8C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3B030911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7E7F9548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7F8EEFA0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298BD2B9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741FD7F3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>ежеквартально</w:t>
            </w:r>
          </w:p>
        </w:tc>
      </w:tr>
      <w:tr w:rsidR="00102C3B" w:rsidRPr="00102C3B" w14:paraId="028E1B75" w14:textId="77777777" w:rsidTr="000318A9">
        <w:trPr>
          <w:trHeight w:val="23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AD6E1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25EC9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>Соблюдение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Тулунского муниципального района, установленных постановлением Правительства Иркутской области от 27 ноября 2014 года № 599-пп  (далее - нормативов расходов на оплату труда и расходов на содержание ОМСУ) (</w:t>
            </w:r>
            <w:proofErr w:type="spellStart"/>
            <w:r w:rsidRPr="00102C3B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102C3B">
              <w:rPr>
                <w:rFonts w:ascii="Courier New" w:hAnsi="Courier New" w:cs="Courier New"/>
                <w:sz w:val="22"/>
                <w:szCs w:val="22"/>
              </w:rPr>
              <w:t xml:space="preserve">. 1, п. 2.1.2, ч.2.1, р 2 соглашения).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B3830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>Направление ГРБС нормативов расходов на оплату труда и расходов на содержание ОМСУ.</w:t>
            </w:r>
          </w:p>
          <w:p w14:paraId="5AC743E1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298402A7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48669A6F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233F5F08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512D6D0E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56BD7FEF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3EE1E976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7BC63472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7DD6FEC8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1794C3BB" w14:textId="4C93BC45" w:rsidR="002D76F2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>Соблюдение нормативов расходов на оплату труда</w:t>
            </w:r>
            <w:r w:rsidR="002D76F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14:paraId="5A6F4ED0" w14:textId="77777777" w:rsidR="002D76F2" w:rsidRDefault="002D76F2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3BF94B26" w14:textId="705A203D" w:rsidR="00102C3B" w:rsidRPr="00102C3B" w:rsidRDefault="002D76F2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Соблюдение нормативов расходов</w:t>
            </w:r>
            <w:r w:rsidR="00102C3B" w:rsidRPr="00102C3B">
              <w:rPr>
                <w:rFonts w:ascii="Courier New" w:hAnsi="Courier New" w:cs="Courier New"/>
                <w:sz w:val="22"/>
                <w:szCs w:val="22"/>
              </w:rPr>
              <w:t xml:space="preserve"> на содержание ОМСУ.</w:t>
            </w:r>
          </w:p>
          <w:p w14:paraId="65C4BA75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1EF09BE0" w14:textId="77777777" w:rsidR="002D76F2" w:rsidRDefault="002D76F2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4732098C" w14:textId="1CD7D41A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>Предоставление в Комитет по экономике отчета о соблюдении нормативов расходов на оплату труда и расходов на содержание ОМСУ.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5210A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>Комитет по экономике и развитию предпринимательства администрации Тулунского муниципального района (далее – Комитет по экономике)</w:t>
            </w:r>
          </w:p>
          <w:p w14:paraId="0AF16D07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6AF06AB3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  <w:p w14:paraId="243A47F8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6AE7C125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5FC08D3D" w14:textId="77777777" w:rsidR="002D76F2" w:rsidRPr="002D76F2" w:rsidRDefault="002D76F2" w:rsidP="002D76F2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2D76F2">
              <w:rPr>
                <w:rFonts w:ascii="Courier New" w:hAnsi="Courier New" w:cs="Courier New"/>
                <w:sz w:val="22"/>
                <w:szCs w:val="22"/>
              </w:rPr>
              <w:t>ГРБС,</w:t>
            </w:r>
          </w:p>
          <w:p w14:paraId="57DEE3D9" w14:textId="77777777" w:rsidR="002D76F2" w:rsidRDefault="002D76F2" w:rsidP="002D76F2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D76F2">
              <w:rPr>
                <w:rFonts w:ascii="Courier New" w:hAnsi="Courier New" w:cs="Courier New"/>
                <w:sz w:val="22"/>
                <w:szCs w:val="22"/>
              </w:rPr>
              <w:t xml:space="preserve">Комитет по финансам </w:t>
            </w:r>
          </w:p>
          <w:p w14:paraId="6CD433B3" w14:textId="77777777" w:rsidR="002D76F2" w:rsidRDefault="002D76F2" w:rsidP="002D76F2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36515DCC" w14:textId="0F989D38" w:rsidR="00102C3B" w:rsidRPr="00102C3B" w:rsidRDefault="00102C3B" w:rsidP="002D76F2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818B3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>до 15 марта 2024г. и при изменении условий оплаты труда</w:t>
            </w:r>
          </w:p>
          <w:p w14:paraId="022870B6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647895E3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011AFFE9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03D83AFB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195B5E8B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6146B1AD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701B16BD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5A443B5B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>в течении года</w:t>
            </w:r>
          </w:p>
          <w:p w14:paraId="06A60514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5A514DA5" w14:textId="77777777" w:rsidR="002D76F2" w:rsidRPr="002D76F2" w:rsidRDefault="002D76F2" w:rsidP="002D76F2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2D76F2">
              <w:rPr>
                <w:rFonts w:ascii="Courier New" w:hAnsi="Courier New" w:cs="Courier New"/>
                <w:sz w:val="22"/>
                <w:szCs w:val="22"/>
              </w:rPr>
              <w:t>в течении года</w:t>
            </w:r>
          </w:p>
          <w:p w14:paraId="2A1D7CC6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089B985B" w14:textId="77777777" w:rsidR="002D76F2" w:rsidRDefault="002D76F2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48488DB9" w14:textId="23D0495F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>до 3 июля 2024г.,</w:t>
            </w:r>
          </w:p>
          <w:p w14:paraId="2271CB39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>до 5 января 2025г.</w:t>
            </w:r>
          </w:p>
        </w:tc>
      </w:tr>
      <w:tr w:rsidR="00102C3B" w:rsidRPr="00102C3B" w14:paraId="6608D8D9" w14:textId="77777777" w:rsidTr="000318A9">
        <w:trPr>
          <w:trHeight w:val="53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01180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lastRenderedPageBreak/>
              <w:t>6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C259C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>Отсутствие  просроченной кредиторской задолженности бюджета ТМР, источником финансового обеспечения деятельности которых являются средства бюджета ТМР, по выплате денежного содержания с начислениями на него депутатам, выборным должностным лицам местного самоуправления ТМР, осуществляющих свои полномочия на постоянной основе, муниципальным служащим ТМР, а также заработной платы с начислениями на нее техническому и вспомогательному персоналу органов местного самоуправления ТМР, работникам учреждений, находящихся в ведении органов местного самоуправления ТМР (в том числе социальных пособий и компенсаций персоналу в денежной форме) (далее – заработная плата с начислениями на нее), пособиям по социальной помощи населению и коммунальным услугам (</w:t>
            </w:r>
            <w:proofErr w:type="spellStart"/>
            <w:r w:rsidRPr="00102C3B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102C3B">
              <w:rPr>
                <w:rFonts w:ascii="Courier New" w:hAnsi="Courier New" w:cs="Courier New"/>
                <w:sz w:val="22"/>
                <w:szCs w:val="22"/>
              </w:rPr>
              <w:t xml:space="preserve">. 2, п. 2.1.2, ч.2.1, р 2  соглашения).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B8E70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 xml:space="preserve">Обеспечение недопущения просроченной кредиторской задолженности бюджета ТМР по выплате заработной платы с начислениями на нее, пособиям по социальной помощи населению и коммунальным услугам. </w:t>
            </w:r>
          </w:p>
          <w:p w14:paraId="75C44470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05827028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>Контроль за своевременной оплатой Заявок на оплату расходов по:</w:t>
            </w:r>
          </w:p>
          <w:p w14:paraId="78155E8F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>- заработной плате с начислениями на нее;</w:t>
            </w:r>
          </w:p>
          <w:p w14:paraId="66D97E58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>- пособий по социальной помощи населению;</w:t>
            </w:r>
          </w:p>
          <w:p w14:paraId="40D0F379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>- коммунальным услугам.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94C50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  <w:p w14:paraId="04916D5C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5A1D2329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2ADAB356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231EC31C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6E2FCCFB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3AD7A1C9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7D66655F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5C4BE70B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 xml:space="preserve">ГРБС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B82CF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>ежемесячно</w:t>
            </w:r>
          </w:p>
          <w:p w14:paraId="74063C07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>по состоянию на первое число каждого месяца</w:t>
            </w:r>
          </w:p>
          <w:p w14:paraId="2E39C9E9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7A03C2BD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7D52B75B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69511112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>ежедневно</w:t>
            </w:r>
          </w:p>
        </w:tc>
      </w:tr>
      <w:tr w:rsidR="00102C3B" w:rsidRPr="00102C3B" w14:paraId="4FB4DC6F" w14:textId="77777777" w:rsidTr="000318A9">
        <w:trPr>
          <w:trHeight w:val="23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3D997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F711E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>Планирование в необходимом объеме за счет средств местного бюджета расходов, связанных с выплатой заработной платы с начислениями на нее (</w:t>
            </w:r>
            <w:proofErr w:type="spellStart"/>
            <w:r w:rsidRPr="00102C3B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102C3B">
              <w:rPr>
                <w:rFonts w:ascii="Courier New" w:hAnsi="Courier New" w:cs="Courier New"/>
                <w:sz w:val="22"/>
                <w:szCs w:val="22"/>
              </w:rPr>
              <w:t>. 4, п. 2.1.2, ч.2.1, р 2 соглашения).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337BB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>Планирование в бюджете ТМР бюджетных ассигнования на выплату заработной платы с начислениями на нее (за счет средств местного бюджета) в необходимом объеме.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DE4BD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 xml:space="preserve">ГРБС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CFE67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 xml:space="preserve">при формировании бюджета ТМР на 2024 год и плановый период 2025 и 2026 годов; </w:t>
            </w:r>
          </w:p>
          <w:p w14:paraId="460883CB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>при уточнении бюджета ТМР на 2024 год и плановый период 2025 и 2026 годов</w:t>
            </w:r>
          </w:p>
        </w:tc>
      </w:tr>
      <w:tr w:rsidR="00102C3B" w:rsidRPr="00102C3B" w14:paraId="722BAE4F" w14:textId="77777777" w:rsidTr="000318A9">
        <w:trPr>
          <w:trHeight w:val="26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9786C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lastRenderedPageBreak/>
              <w:t>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DA8DE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02C3B">
              <w:rPr>
                <w:rFonts w:ascii="Courier New" w:hAnsi="Courier New" w:cs="Courier New"/>
                <w:sz w:val="22"/>
                <w:szCs w:val="22"/>
              </w:rPr>
              <w:t>Неснижение</w:t>
            </w:r>
            <w:proofErr w:type="spellEnd"/>
            <w:r w:rsidRPr="00102C3B">
              <w:rPr>
                <w:rFonts w:ascii="Courier New" w:hAnsi="Courier New" w:cs="Courier New"/>
                <w:sz w:val="22"/>
                <w:szCs w:val="22"/>
              </w:rPr>
              <w:t xml:space="preserve"> объемов расходов бюджета ТМР, утвержденных решением о бюджете ТМР на 2024 год и на плановый период 2025 и 2026 годов, в части расходов на выплату заработной платы с начислениями на нее (за исключением случаев экономии, реорганизации учреждений) (</w:t>
            </w:r>
            <w:proofErr w:type="spellStart"/>
            <w:r w:rsidRPr="00102C3B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102C3B">
              <w:rPr>
                <w:rFonts w:ascii="Courier New" w:hAnsi="Courier New" w:cs="Courier New"/>
                <w:sz w:val="22"/>
                <w:szCs w:val="22"/>
              </w:rPr>
              <w:t>. 5, п. 2.1.2, ч.2.1, р 2  соглашения).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41A21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 xml:space="preserve">Недопущение снижения объемов расходов бюджета ТМР, утвержденных решением о бюджете ТМР на 2024 год и на плановый период 2025 и 2026 годов, в части расходов на выплату заработной платы с начислениями на нее (за исключением случаев экономии, реорганизации учреждений).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B106B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>ГРБС,</w:t>
            </w:r>
          </w:p>
          <w:p w14:paraId="6CF1CE0F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 xml:space="preserve">Комитет по финансам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B0997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>в течении года</w:t>
            </w:r>
          </w:p>
        </w:tc>
      </w:tr>
      <w:tr w:rsidR="00102C3B" w:rsidRPr="00102C3B" w14:paraId="4FC6EB88" w14:textId="77777777" w:rsidTr="000318A9">
        <w:trPr>
          <w:trHeight w:val="23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AFF58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28326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>Отсутствие решений о повышении заработной платы с начислениями на нее на уровень, превышающий темпы и (или) сроки повышения оплаты труда, установленные федеральным и региональным законодательством (</w:t>
            </w:r>
            <w:proofErr w:type="spellStart"/>
            <w:r w:rsidRPr="00102C3B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102C3B">
              <w:rPr>
                <w:rFonts w:ascii="Courier New" w:hAnsi="Courier New" w:cs="Courier New"/>
                <w:sz w:val="22"/>
                <w:szCs w:val="22"/>
              </w:rPr>
              <w:t>. 6, п. 2.1.2, ч.2.1, р 2 соглашения).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E1AC7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>Отсутствие решений о повышении заработной платы с начислениями на нее на уровень, превышающий темпы и (или) сроки повышения оплаты труда, установленные федеральным и региональным законодательством.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61331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 xml:space="preserve">ГРБС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B22E8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>в течении года</w:t>
            </w:r>
          </w:p>
        </w:tc>
      </w:tr>
      <w:tr w:rsidR="00102C3B" w:rsidRPr="00102C3B" w14:paraId="5807D179" w14:textId="77777777" w:rsidTr="000318A9">
        <w:trPr>
          <w:trHeight w:val="3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6A4AA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7C295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>Обеспечение утверждения плана мероприятий по инвентаризации и оценке эффективности мер социальной поддержки граждан, финансовое обеспечение которых осуществляется за счет средств бюджета ТМР, в том числе предусматривающего мероприятия по исключению дублирования мер, обеспечение которых осуществляется за счет средств областного бюджета (</w:t>
            </w:r>
            <w:proofErr w:type="spellStart"/>
            <w:r w:rsidRPr="00102C3B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102C3B">
              <w:rPr>
                <w:rFonts w:ascii="Courier New" w:hAnsi="Courier New" w:cs="Courier New"/>
                <w:sz w:val="22"/>
                <w:szCs w:val="22"/>
              </w:rPr>
              <w:t>. 7, п. 2.1.2, ч.2.1, р 2 соглашения).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0AA25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 xml:space="preserve">Подготовка и утверждение плана мероприятий по инвентаризации и оценке эффективности мер социальной поддержки граждан, финансовое обеспечение которых осуществляется за счет средств бюджета ТМР, в том числе предусматривающего мероприятия по исключению дублирования мер, обеспечение которых осуществляется за счет средств областного бюджета </w:t>
            </w:r>
          </w:p>
          <w:p w14:paraId="716C0303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57BC856C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75979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>Комитет по экономике</w:t>
            </w:r>
          </w:p>
          <w:p w14:paraId="10105D9D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5EE3FDD1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D1417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>до 1 апреля 2024 года</w:t>
            </w:r>
          </w:p>
          <w:p w14:paraId="1E48960B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61B0D5D2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02C3B" w:rsidRPr="00102C3B" w14:paraId="1A175507" w14:textId="77777777" w:rsidTr="000318A9">
        <w:trPr>
          <w:trHeight w:val="49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BF649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lastRenderedPageBreak/>
              <w:t>11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41480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>Обеспечение соблюдения требований бюджетного законодательства Российской Федерации, предусматривающих:</w:t>
            </w:r>
            <w:r w:rsidRPr="00102C3B">
              <w:rPr>
                <w:rFonts w:ascii="Courier New" w:hAnsi="Courier New" w:cs="Courier New"/>
                <w:sz w:val="22"/>
                <w:szCs w:val="22"/>
              </w:rPr>
              <w:br/>
              <w:t>соблюдение требований к размеру дефицита бюджета ТМР;</w:t>
            </w:r>
            <w:r w:rsidRPr="00102C3B">
              <w:rPr>
                <w:rFonts w:ascii="Courier New" w:hAnsi="Courier New" w:cs="Courier New"/>
                <w:sz w:val="22"/>
                <w:szCs w:val="22"/>
              </w:rPr>
              <w:br/>
              <w:t xml:space="preserve">соблюдение требований к предельному объему заимствований ТМР; </w:t>
            </w:r>
            <w:r w:rsidRPr="00102C3B">
              <w:rPr>
                <w:rFonts w:ascii="Courier New" w:hAnsi="Courier New" w:cs="Courier New"/>
                <w:sz w:val="22"/>
                <w:szCs w:val="22"/>
              </w:rPr>
              <w:br/>
              <w:t>соблюдение требований к объему муниципального долга ТМР;                                                                                                                                                                 соблюдение порядка определения между муниципальным образованием «Тулунский район» дотаций на выравнивание бюджетной обеспеченности поселений из бюджета ТМР в соответствии с приложением 9 к Закону Иркутской области от 22 октября 2013 года №74-ОЗ "О межбюджетных трансфертах и нормативах отчислений доходов в местные бюджеты" (п.п.8, п. 2.1.2, ч.2.1, р 2  соглашения).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3655D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>Соблюдение требований бюджетного законодательства Российской Федерации.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48C16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 xml:space="preserve">Комитет по финансам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EDFAA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>в течении года</w:t>
            </w:r>
          </w:p>
        </w:tc>
      </w:tr>
      <w:tr w:rsidR="00102C3B" w:rsidRPr="00102C3B" w14:paraId="0ADFEA18" w14:textId="77777777" w:rsidTr="000318A9">
        <w:trPr>
          <w:trHeight w:val="16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59FF9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6D04D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>Предоставление в Министерство финансов Иркутской области отчета о выполнении положений Соглашения по форме, установленной Министерством.  (п. 2.1.4, ч.2.1, р 2 соглашения).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1E054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>Предоставление в Комитет по финансам информации об исполнении условий настоящего плана мероприятий.</w:t>
            </w:r>
          </w:p>
          <w:p w14:paraId="3DA7E5DC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6D29FF9D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7F4009F1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>Свод информации об исполнении условий настоящего плана мероприятий, предоставленной ответственными исполнителями.</w:t>
            </w:r>
          </w:p>
          <w:p w14:paraId="56CA4F92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2A5B78F8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>Предоставление в Министерство финансов Иркутской области отчета о выполнении положений Соглашения:</w:t>
            </w:r>
          </w:p>
          <w:p w14:paraId="123C8F46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 xml:space="preserve">- отчет об исполнении обязательств Тулунского муниципального района, </w:t>
            </w:r>
            <w:r w:rsidRPr="00102C3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предусмотренных подпунктами 2-5,7 пункта 2.1.2 соглашения (за первое полугодие 2024 года); </w:t>
            </w:r>
          </w:p>
          <w:p w14:paraId="3851275A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>- годовой отчет об исполнении обязательств Тулунского муниципального района.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F8702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lastRenderedPageBreak/>
              <w:t>Ответственные исполнители</w:t>
            </w:r>
          </w:p>
          <w:p w14:paraId="17CB0D01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63BE9875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21EBAA14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68E8987B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3E2E9102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 xml:space="preserve">Комитет по финансам </w:t>
            </w:r>
          </w:p>
          <w:p w14:paraId="1B7DC9E7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43B76408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6D855AD3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2FFA3B47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>Комитет по финансам</w:t>
            </w:r>
          </w:p>
          <w:p w14:paraId="2DC0D88D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0772E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>до 15 июля 2024г.;</w:t>
            </w:r>
          </w:p>
          <w:p w14:paraId="7629175E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>до 15 марта 2025г.</w:t>
            </w:r>
          </w:p>
          <w:p w14:paraId="2172746D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3EE93611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13CBF40F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>до 20 июля 2024г.;</w:t>
            </w:r>
          </w:p>
          <w:p w14:paraId="125E9AAD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>до 1 апреля 2025г.</w:t>
            </w:r>
          </w:p>
          <w:p w14:paraId="52608D4D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5D19B47D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3E2E005E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05D0F1A4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3BD2CBBD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20DEDD1D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 xml:space="preserve">до 20 июля 2024г.               </w:t>
            </w:r>
          </w:p>
          <w:p w14:paraId="20D57801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3869895E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43C7AE2B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5E718B59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44FBCC78" w14:textId="77777777" w:rsidR="00102C3B" w:rsidRPr="00102C3B" w:rsidRDefault="00102C3B" w:rsidP="00102C3B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C3B">
              <w:rPr>
                <w:rFonts w:ascii="Courier New" w:hAnsi="Courier New" w:cs="Courier New"/>
                <w:sz w:val="22"/>
                <w:szCs w:val="22"/>
              </w:rPr>
              <w:t>до 1 апреля 2025г.</w:t>
            </w:r>
          </w:p>
        </w:tc>
      </w:tr>
    </w:tbl>
    <w:p w14:paraId="4B244DAB" w14:textId="77777777" w:rsidR="00102C3B" w:rsidRPr="00102C3B" w:rsidRDefault="00102C3B" w:rsidP="00102C3B">
      <w:pPr>
        <w:pStyle w:val="a3"/>
        <w:tabs>
          <w:tab w:val="left" w:pos="9540"/>
        </w:tabs>
        <w:rPr>
          <w:rFonts w:ascii="Courier New" w:hAnsi="Courier New" w:cs="Courier New"/>
          <w:sz w:val="22"/>
          <w:szCs w:val="22"/>
        </w:rPr>
      </w:pPr>
    </w:p>
    <w:p w14:paraId="09C55CC5" w14:textId="77777777" w:rsidR="00102C3B" w:rsidRPr="00102C3B" w:rsidRDefault="00102C3B" w:rsidP="00415B9A">
      <w:pPr>
        <w:pStyle w:val="a3"/>
        <w:tabs>
          <w:tab w:val="left" w:pos="9540"/>
        </w:tabs>
        <w:rPr>
          <w:rFonts w:ascii="Courier New" w:hAnsi="Courier New" w:cs="Courier New"/>
          <w:sz w:val="22"/>
          <w:szCs w:val="22"/>
        </w:rPr>
      </w:pPr>
    </w:p>
    <w:p w14:paraId="459687D2" w14:textId="77777777" w:rsidR="00102C3B" w:rsidRPr="00102C3B" w:rsidRDefault="00102C3B" w:rsidP="00415B9A">
      <w:pPr>
        <w:pStyle w:val="a3"/>
        <w:tabs>
          <w:tab w:val="left" w:pos="9540"/>
        </w:tabs>
        <w:rPr>
          <w:rFonts w:ascii="Courier New" w:hAnsi="Courier New" w:cs="Courier New"/>
          <w:sz w:val="22"/>
          <w:szCs w:val="22"/>
        </w:rPr>
      </w:pPr>
    </w:p>
    <w:p w14:paraId="0A7DA052" w14:textId="77777777" w:rsidR="00102C3B" w:rsidRPr="00102C3B" w:rsidRDefault="00102C3B" w:rsidP="00415B9A">
      <w:pPr>
        <w:pStyle w:val="a3"/>
        <w:tabs>
          <w:tab w:val="left" w:pos="9540"/>
        </w:tabs>
        <w:rPr>
          <w:rFonts w:ascii="Courier New" w:hAnsi="Courier New" w:cs="Courier New"/>
          <w:sz w:val="22"/>
          <w:szCs w:val="22"/>
        </w:rPr>
      </w:pPr>
    </w:p>
    <w:p w14:paraId="064D366E" w14:textId="77777777" w:rsidR="00102C3B" w:rsidRPr="00102C3B" w:rsidRDefault="00102C3B" w:rsidP="00415B9A">
      <w:pPr>
        <w:pStyle w:val="a3"/>
        <w:tabs>
          <w:tab w:val="left" w:pos="9540"/>
        </w:tabs>
        <w:rPr>
          <w:rFonts w:ascii="Courier New" w:hAnsi="Courier New" w:cs="Courier New"/>
          <w:sz w:val="22"/>
          <w:szCs w:val="22"/>
        </w:rPr>
      </w:pPr>
    </w:p>
    <w:p w14:paraId="04CDAEC8" w14:textId="77777777" w:rsidR="00102C3B" w:rsidRPr="00102C3B" w:rsidRDefault="00102C3B" w:rsidP="00415B9A">
      <w:pPr>
        <w:pStyle w:val="a3"/>
        <w:tabs>
          <w:tab w:val="left" w:pos="9540"/>
        </w:tabs>
        <w:rPr>
          <w:rFonts w:ascii="Courier New" w:hAnsi="Courier New" w:cs="Courier New"/>
          <w:sz w:val="22"/>
          <w:szCs w:val="22"/>
        </w:rPr>
      </w:pPr>
    </w:p>
    <w:p w14:paraId="3EAF53CD" w14:textId="77777777" w:rsidR="00102C3B" w:rsidRPr="00102C3B" w:rsidRDefault="00102C3B" w:rsidP="00415B9A">
      <w:pPr>
        <w:pStyle w:val="a3"/>
        <w:tabs>
          <w:tab w:val="left" w:pos="9540"/>
        </w:tabs>
        <w:rPr>
          <w:rFonts w:ascii="Courier New" w:hAnsi="Courier New" w:cs="Courier New"/>
          <w:sz w:val="22"/>
          <w:szCs w:val="22"/>
        </w:rPr>
      </w:pPr>
    </w:p>
    <w:p w14:paraId="0711FD88" w14:textId="77777777" w:rsidR="00102C3B" w:rsidRPr="00102C3B" w:rsidRDefault="00102C3B" w:rsidP="00415B9A">
      <w:pPr>
        <w:pStyle w:val="a3"/>
        <w:tabs>
          <w:tab w:val="left" w:pos="9540"/>
        </w:tabs>
        <w:rPr>
          <w:rFonts w:ascii="Courier New" w:hAnsi="Courier New" w:cs="Courier New"/>
          <w:sz w:val="22"/>
          <w:szCs w:val="22"/>
        </w:rPr>
      </w:pPr>
    </w:p>
    <w:p w14:paraId="761C63E4" w14:textId="77777777" w:rsidR="00102C3B" w:rsidRPr="00102C3B" w:rsidRDefault="00102C3B" w:rsidP="00415B9A">
      <w:pPr>
        <w:pStyle w:val="a3"/>
        <w:tabs>
          <w:tab w:val="left" w:pos="9540"/>
        </w:tabs>
        <w:rPr>
          <w:rFonts w:ascii="Courier New" w:hAnsi="Courier New" w:cs="Courier New"/>
          <w:sz w:val="22"/>
          <w:szCs w:val="22"/>
        </w:rPr>
      </w:pPr>
    </w:p>
    <w:p w14:paraId="0B40CFA8" w14:textId="77777777" w:rsidR="00102C3B" w:rsidRPr="00102C3B" w:rsidRDefault="00102C3B" w:rsidP="00415B9A">
      <w:pPr>
        <w:pStyle w:val="a3"/>
        <w:tabs>
          <w:tab w:val="left" w:pos="9540"/>
        </w:tabs>
        <w:rPr>
          <w:rFonts w:ascii="Courier New" w:hAnsi="Courier New" w:cs="Courier New"/>
          <w:sz w:val="22"/>
          <w:szCs w:val="22"/>
        </w:rPr>
      </w:pPr>
    </w:p>
    <w:p w14:paraId="352BE72B" w14:textId="77777777" w:rsidR="00102C3B" w:rsidRPr="00102C3B" w:rsidRDefault="00102C3B" w:rsidP="00415B9A">
      <w:pPr>
        <w:pStyle w:val="a3"/>
        <w:tabs>
          <w:tab w:val="left" w:pos="9540"/>
        </w:tabs>
        <w:rPr>
          <w:rFonts w:ascii="Courier New" w:hAnsi="Courier New" w:cs="Courier New"/>
          <w:sz w:val="22"/>
          <w:szCs w:val="22"/>
        </w:rPr>
      </w:pPr>
    </w:p>
    <w:sectPr w:rsidR="00102C3B" w:rsidRPr="00102C3B" w:rsidSect="009E209B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25758"/>
    <w:multiLevelType w:val="hybridMultilevel"/>
    <w:tmpl w:val="22D46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4771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65F"/>
    <w:rsid w:val="000A5442"/>
    <w:rsid w:val="00102C3B"/>
    <w:rsid w:val="00166AC8"/>
    <w:rsid w:val="001C1DC4"/>
    <w:rsid w:val="0022186A"/>
    <w:rsid w:val="00260A5C"/>
    <w:rsid w:val="002961DC"/>
    <w:rsid w:val="002D76F2"/>
    <w:rsid w:val="00415B9A"/>
    <w:rsid w:val="00422B6E"/>
    <w:rsid w:val="004D34E4"/>
    <w:rsid w:val="005B508C"/>
    <w:rsid w:val="006750FF"/>
    <w:rsid w:val="0069765F"/>
    <w:rsid w:val="006A0AD7"/>
    <w:rsid w:val="006D3767"/>
    <w:rsid w:val="006D7EF2"/>
    <w:rsid w:val="007823E0"/>
    <w:rsid w:val="007E2C40"/>
    <w:rsid w:val="008271B6"/>
    <w:rsid w:val="00854099"/>
    <w:rsid w:val="00872672"/>
    <w:rsid w:val="009431C3"/>
    <w:rsid w:val="0094537E"/>
    <w:rsid w:val="009A303E"/>
    <w:rsid w:val="009E209B"/>
    <w:rsid w:val="00A43F51"/>
    <w:rsid w:val="00A95927"/>
    <w:rsid w:val="00B33A20"/>
    <w:rsid w:val="00B70DED"/>
    <w:rsid w:val="00B76E4A"/>
    <w:rsid w:val="00C1665B"/>
    <w:rsid w:val="00C217DF"/>
    <w:rsid w:val="00C26E00"/>
    <w:rsid w:val="00C418F0"/>
    <w:rsid w:val="00CB5803"/>
    <w:rsid w:val="00D40C41"/>
    <w:rsid w:val="00D66022"/>
    <w:rsid w:val="00DD5377"/>
    <w:rsid w:val="00DE3E1B"/>
    <w:rsid w:val="00EC093C"/>
    <w:rsid w:val="00F06875"/>
    <w:rsid w:val="00F90D00"/>
    <w:rsid w:val="00FB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CFE0C7"/>
  <w15:chartTrackingRefBased/>
  <w15:docId w15:val="{47E6B23D-8399-43A3-8E60-A7FA29F5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8F0"/>
    <w:pPr>
      <w:spacing w:after="0" w:line="240" w:lineRule="auto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0A5C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260A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82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EBC8F6B37DA138097AD3AE230A93043AD835CE4B07823D88EDB1ADDD6460D819A9D60F0C5DB626CBC5B4620A2C7D59BAH1E7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CEBC8F6B37DA138097AD3AE230A93043AD835CE480E8A3B89EDB1ADDD6460D819A9D60F1E5DEE2FCECDA13759762A54BA156D89D4F6699A06H3E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EBC8F6B37DA138097ACDA33566C9083FD56AC3420B8169D6BAB7FA8234668D59E9D05D5E1CE2209D95EE3605307E47B9166D8AD6EAH6E8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FD21B-14DF-4B7A-8FBE-0CE018B4D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Карташова</dc:creator>
  <cp:keywords/>
  <dc:description/>
  <cp:lastModifiedBy>Татьяна Боровская</cp:lastModifiedBy>
  <cp:revision>9</cp:revision>
  <cp:lastPrinted>2024-03-06T06:00:00Z</cp:lastPrinted>
  <dcterms:created xsi:type="dcterms:W3CDTF">2024-02-28T08:09:00Z</dcterms:created>
  <dcterms:modified xsi:type="dcterms:W3CDTF">2024-03-06T06:01:00Z</dcterms:modified>
</cp:coreProperties>
</file>